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B8" w:rsidRDefault="00820EB8" w:rsidP="003C711C">
      <w:pPr>
        <w:pStyle w:val="Titre1"/>
      </w:pPr>
      <w:r w:rsidRPr="00820EB8">
        <w:t>Les gares</w:t>
      </w:r>
    </w:p>
    <w:p w:rsidR="00A22AE0" w:rsidRDefault="00A22AE0" w:rsidP="00A22AE0">
      <w:pPr>
        <w:pStyle w:val="Titre2"/>
        <w:rPr>
          <w:color w:val="auto"/>
        </w:rPr>
      </w:pPr>
      <w:r w:rsidRPr="00A22AE0">
        <w:rPr>
          <w:color w:val="auto"/>
        </w:rPr>
        <w:t xml:space="preserve">Le réseau de train a en grande partie été développé lors de la période du protectorat français. Il dessert principalement les grandes villes de la zone côtière (axe Tunis-Sousse-Sfax-Gabès) et dispose de quelques ramifications (Nabeul, Tozeur, Mahdia). Une seconde ligne dessert les régions de l’ouest (Béja, Jendouba, le Kef). </w:t>
      </w:r>
    </w:p>
    <w:p w:rsidR="00A22AE0" w:rsidRDefault="00A22AE0" w:rsidP="00A22AE0">
      <w:pPr>
        <w:pStyle w:val="Titre2"/>
        <w:rPr>
          <w:color w:val="auto"/>
        </w:rPr>
      </w:pPr>
      <w:r w:rsidRPr="00A22AE0">
        <w:rPr>
          <w:color w:val="auto"/>
        </w:rPr>
        <w:t>Il fut un temps où la ligne circulait jusqu’en Algérie. Cette ligne n’est plus en service, mais de nombreu</w:t>
      </w:r>
      <w:bookmarkStart w:id="0" w:name="_GoBack"/>
      <w:bookmarkEnd w:id="0"/>
      <w:r w:rsidRPr="00A22AE0">
        <w:rPr>
          <w:color w:val="auto"/>
        </w:rPr>
        <w:t>x viaducs sont encore existants, notamment du côté de Béja. Des projets ressortent régulièrement pour relier de nouveau Tunis à Annaba.</w:t>
      </w:r>
    </w:p>
    <w:p w:rsidR="00820EB8" w:rsidRPr="00FF4963" w:rsidRDefault="00820EB8" w:rsidP="00A22AE0">
      <w:pPr>
        <w:pStyle w:val="Titre2"/>
        <w:rPr>
          <w:color w:val="auto"/>
        </w:rPr>
      </w:pPr>
      <w:r w:rsidRPr="00820EB8">
        <w:rPr>
          <w:color w:val="auto"/>
        </w:rPr>
        <w:t>La plupart des gares ont été construites lors de l’époque coloniale. Ainsi, elles sont souvent situées dans les centres des grandes villes, à quelques centaines de mètres des médinas. Elles ont été peu modernisées depuis 50 ans, à part la gare de Tunis. Certaines gares de campagne, situées sur des lignes abandonnées, sont restées d’époque (toits en tuiles, panneau indicatifs…).</w:t>
      </w:r>
    </w:p>
    <w:p w:rsidR="0011689F" w:rsidRDefault="0011689F" w:rsidP="00820EB8">
      <w:pPr>
        <w:pStyle w:val="Titre2"/>
        <w:rPr>
          <w:color w:val="auto"/>
        </w:rPr>
      </w:pPr>
      <w:r w:rsidRPr="0011689F">
        <w:rPr>
          <w:color w:val="auto"/>
        </w:rPr>
        <w:t>A Tunis</w:t>
      </w:r>
      <w:r>
        <w:rPr>
          <w:color w:val="auto"/>
        </w:rPr>
        <w:t>,</w:t>
      </w:r>
    </w:p>
    <w:p w:rsidR="0011689F" w:rsidRDefault="0011689F" w:rsidP="00820EB8">
      <w:pPr>
        <w:pStyle w:val="Titre2"/>
        <w:rPr>
          <w:color w:val="auto"/>
        </w:rPr>
      </w:pPr>
      <w:r w:rsidRPr="0011689F">
        <w:rPr>
          <w:color w:val="auto"/>
        </w:rPr>
        <w:t>A Sousse,</w:t>
      </w:r>
    </w:p>
    <w:p w:rsidR="00157571" w:rsidRDefault="0011689F" w:rsidP="00820EB8">
      <w:pPr>
        <w:pStyle w:val="Titre2"/>
        <w:rPr>
          <w:color w:val="auto"/>
        </w:rPr>
      </w:pPr>
      <w:r w:rsidRPr="0011689F">
        <w:rPr>
          <w:color w:val="auto"/>
        </w:rPr>
        <w:t>A Sfax,</w:t>
      </w:r>
    </w:p>
    <w:p w:rsidR="00D2539D" w:rsidRPr="00820EB8" w:rsidRDefault="00D2539D" w:rsidP="00D2539D">
      <w:pPr>
        <w:pStyle w:val="Titre2"/>
        <w:rPr>
          <w:color w:val="auto"/>
        </w:rPr>
      </w:pPr>
      <w:r w:rsidRPr="0011689F">
        <w:rPr>
          <w:color w:val="auto"/>
        </w:rPr>
        <w:t xml:space="preserve">A </w:t>
      </w:r>
      <w:r>
        <w:rPr>
          <w:color w:val="auto"/>
        </w:rPr>
        <w:t>Kef</w:t>
      </w:r>
      <w:r w:rsidRPr="0011689F">
        <w:rPr>
          <w:color w:val="auto"/>
        </w:rPr>
        <w:t>,</w:t>
      </w:r>
    </w:p>
    <w:p w:rsidR="004E428F" w:rsidRPr="00820EB8" w:rsidRDefault="004E428F" w:rsidP="004E428F">
      <w:pPr>
        <w:pStyle w:val="Titre2"/>
        <w:rPr>
          <w:color w:val="auto"/>
        </w:rPr>
      </w:pPr>
      <w:r w:rsidRPr="0011689F">
        <w:rPr>
          <w:color w:val="auto"/>
        </w:rPr>
        <w:t xml:space="preserve">A </w:t>
      </w:r>
      <w:r w:rsidRPr="004E428F">
        <w:rPr>
          <w:color w:val="auto"/>
        </w:rPr>
        <w:t>Béja</w:t>
      </w:r>
      <w:r w:rsidRPr="0011689F">
        <w:rPr>
          <w:color w:val="auto"/>
        </w:rPr>
        <w:t>,</w:t>
      </w:r>
    </w:p>
    <w:p w:rsidR="00D2539D" w:rsidRPr="00D2539D" w:rsidRDefault="00D2539D" w:rsidP="00D2539D"/>
    <w:sectPr w:rsidR="00D2539D" w:rsidRPr="00D2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7E74"/>
    <w:multiLevelType w:val="multilevel"/>
    <w:tmpl w:val="B8869D96"/>
    <w:lvl w:ilvl="0">
      <w:start w:val="1"/>
      <w:numFmt w:val="bullet"/>
      <w:lvlText w:val=""/>
      <w:lvlJc w:val="left"/>
      <w:pPr>
        <w:ind w:left="1361" w:hanging="51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0CB9"/>
    <w:multiLevelType w:val="multilevel"/>
    <w:tmpl w:val="A13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CB70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F7"/>
    <w:rsid w:val="0011689F"/>
    <w:rsid w:val="00157571"/>
    <w:rsid w:val="00165BD5"/>
    <w:rsid w:val="001B2F09"/>
    <w:rsid w:val="003C711C"/>
    <w:rsid w:val="004E428F"/>
    <w:rsid w:val="00757371"/>
    <w:rsid w:val="00820EB8"/>
    <w:rsid w:val="00900809"/>
    <w:rsid w:val="00A22AE0"/>
    <w:rsid w:val="00C129E3"/>
    <w:rsid w:val="00D2539D"/>
    <w:rsid w:val="00D3517B"/>
    <w:rsid w:val="00EB37F7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04C"/>
  <w15:chartTrackingRefBased/>
  <w15:docId w15:val="{2AC331F0-939B-4F4E-96DE-24C8E3C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0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upuce">
    <w:name w:val="menu_puce"/>
    <w:basedOn w:val="Normal"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0809"/>
    <w:rPr>
      <w:b/>
      <w:bCs/>
    </w:rPr>
  </w:style>
  <w:style w:type="paragraph" w:customStyle="1" w:styleId="defaulttexte">
    <w:name w:val="default_texte"/>
    <w:basedOn w:val="Normal"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aulttexte1">
    <w:name w:val="default_texte1"/>
    <w:basedOn w:val="Policepardfaut"/>
    <w:rsid w:val="00900809"/>
  </w:style>
  <w:style w:type="character" w:customStyle="1" w:styleId="apple-converted-space">
    <w:name w:val="apple-converted-space"/>
    <w:basedOn w:val="Policepardfaut"/>
    <w:rsid w:val="00900809"/>
  </w:style>
  <w:style w:type="paragraph" w:styleId="NormalWeb">
    <w:name w:val="Normal (Web)"/>
    <w:basedOn w:val="Normal"/>
    <w:uiPriority w:val="99"/>
    <w:semiHidden/>
    <w:unhideWhenUsed/>
    <w:rsid w:val="009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809"/>
    <w:rPr>
      <w:color w:val="0000FF"/>
      <w:u w:val="single"/>
    </w:rPr>
  </w:style>
  <w:style w:type="character" w:customStyle="1" w:styleId="romain">
    <w:name w:val="romain"/>
    <w:basedOn w:val="Policepardfaut"/>
    <w:rsid w:val="00900809"/>
  </w:style>
  <w:style w:type="character" w:customStyle="1" w:styleId="nowrap">
    <w:name w:val="nowrap"/>
    <w:basedOn w:val="Policepardfaut"/>
    <w:rsid w:val="00900809"/>
  </w:style>
  <w:style w:type="character" w:customStyle="1" w:styleId="Titre1Car">
    <w:name w:val="Titre 1 Car"/>
    <w:basedOn w:val="Policepardfaut"/>
    <w:link w:val="Titre1"/>
    <w:uiPriority w:val="9"/>
    <w:rsid w:val="00820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0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HAJJI</dc:creator>
  <cp:keywords/>
  <dc:description/>
  <cp:lastModifiedBy>Riadh HAJJI</cp:lastModifiedBy>
  <cp:revision>11</cp:revision>
  <dcterms:created xsi:type="dcterms:W3CDTF">2017-02-05T16:05:00Z</dcterms:created>
  <dcterms:modified xsi:type="dcterms:W3CDTF">2017-02-11T07:56:00Z</dcterms:modified>
</cp:coreProperties>
</file>